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5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56"/>
          <w:lang w:val="en-US" w:eastAsia="zh-CN"/>
        </w:rPr>
        <w:t>2021年河北省高职单招技能拔尖人才免试申请书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石家庄铁路职业技术学院：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根据河北省高职单招“技能拔尖人才免试录取”条件，按照贵院相关要求，已在网上提交相关佐证材料，并将获奖证书（或技能证书）原件寄至贵院，特申请石家庄铁路职业技术学院相同或相近专业免试录取。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具体申请信息如下: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考生号: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姓  名: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河北省高职单招报考平台选择的考试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类（或对口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类)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申请免试录取专业全称：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录取通知书邮寄详细地址: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u w:val="single"/>
          <w:lang w:val="en-US" w:eastAsia="zh-CN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收件人: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收件电话: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  <w:t>考生手机号: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36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default" w:ascii="微软雅黑" w:hAnsi="微软雅黑" w:eastAsia="微软雅黑" w:cs="微软雅黑"/>
          <w:sz w:val="48"/>
          <w:szCs w:val="5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81896"/>
    <w:rsid w:val="19A81896"/>
    <w:rsid w:val="1DA04EC6"/>
    <w:rsid w:val="21DF5629"/>
    <w:rsid w:val="26AE458F"/>
    <w:rsid w:val="28385DD9"/>
    <w:rsid w:val="2E7F2543"/>
    <w:rsid w:val="2E9436CF"/>
    <w:rsid w:val="40830903"/>
    <w:rsid w:val="45CC1143"/>
    <w:rsid w:val="59CB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2021-03-06T05:28:00Z</dcterms:created>
  <dc:creator>刘逍</dc:creator>
  <cp:lastModifiedBy>刘逍</cp:lastModifiedBy>
  <dcterms:modified xsi:type="dcterms:W3CDTF">2021-03-07T06:53:26Z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